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3EC8" w14:textId="77777777" w:rsidR="00F05D73" w:rsidRDefault="00F05D73" w:rsidP="00F05D73">
      <w:pPr>
        <w:pStyle w:val="NoSpacing"/>
      </w:pPr>
      <w:r>
        <w:rPr>
          <w:noProof/>
          <w:lang w:eastAsia="en-GB"/>
        </w:rPr>
        <w:drawing>
          <wp:inline distT="0" distB="0" distL="0" distR="0" wp14:anchorId="6AC3C736" wp14:editId="73BE50C2">
            <wp:extent cx="1295400" cy="7407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51" cy="74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D72B8" w14:textId="77777777" w:rsidR="006434B6" w:rsidRDefault="006434B6" w:rsidP="00313B9C">
      <w:pPr>
        <w:pStyle w:val="NoSpacing"/>
        <w:jc w:val="both"/>
      </w:pPr>
    </w:p>
    <w:p w14:paraId="5CC0C83D" w14:textId="35DAB66C" w:rsidR="00F05D73" w:rsidRDefault="00F200E7" w:rsidP="00313B9C">
      <w:pPr>
        <w:pStyle w:val="NoSpacing"/>
        <w:jc w:val="both"/>
      </w:pPr>
      <w:r w:rsidRPr="00F200E7">
        <w:t>Advantage</w:t>
      </w:r>
      <w:r w:rsidR="00B80B12">
        <w:t>, part of the Hastings Group,</w:t>
      </w:r>
      <w:r w:rsidRPr="00F200E7">
        <w:t xml:space="preserve"> is an established Gibraltar based insurer authorised to underwrite private motor and home insurance in the United Kingdom.  With </w:t>
      </w:r>
      <w:r w:rsidR="00B80B12">
        <w:t>nearly 3m</w:t>
      </w:r>
      <w:r w:rsidRPr="00F200E7">
        <w:t xml:space="preserve"> customers, we are one of the largest insurers in Gibraltar.</w:t>
      </w:r>
    </w:p>
    <w:p w14:paraId="621DCBA7" w14:textId="77777777" w:rsidR="00F200E7" w:rsidRDefault="00F200E7" w:rsidP="00313B9C">
      <w:pPr>
        <w:pStyle w:val="NoSpacing"/>
        <w:jc w:val="both"/>
      </w:pPr>
    </w:p>
    <w:p w14:paraId="6ACEA9E5" w14:textId="229521FB" w:rsidR="00F05D73" w:rsidRDefault="00C47C12" w:rsidP="00313B9C">
      <w:pPr>
        <w:pStyle w:val="NoSpacing"/>
        <w:jc w:val="both"/>
      </w:pPr>
      <w:r>
        <w:t xml:space="preserve">We </w:t>
      </w:r>
      <w:r w:rsidR="00F05D73">
        <w:t xml:space="preserve">are seeking a </w:t>
      </w:r>
      <w:r w:rsidR="00394C22" w:rsidRPr="007C43DF">
        <w:rPr>
          <w:b/>
          <w:bCs/>
        </w:rPr>
        <w:t>Reporting &amp; Analysis Accountant</w:t>
      </w:r>
      <w:r w:rsidR="00394C22">
        <w:t xml:space="preserve"> </w:t>
      </w:r>
      <w:r w:rsidR="00AE5292">
        <w:t xml:space="preserve">to join our </w:t>
      </w:r>
      <w:r w:rsidR="00394C22">
        <w:t>Finance team.</w:t>
      </w:r>
    </w:p>
    <w:p w14:paraId="155898F3" w14:textId="77777777" w:rsidR="00F05D73" w:rsidRPr="00F05D73" w:rsidRDefault="00F05D73" w:rsidP="00313B9C">
      <w:pPr>
        <w:pStyle w:val="NoSpacing"/>
        <w:jc w:val="both"/>
        <w:rPr>
          <w:u w:val="single"/>
        </w:rPr>
      </w:pPr>
    </w:p>
    <w:p w14:paraId="02F06558" w14:textId="71603B0C" w:rsidR="00F05D73" w:rsidRPr="00C47C12" w:rsidRDefault="00C47C12" w:rsidP="00313B9C">
      <w:pPr>
        <w:pStyle w:val="NoSpacing"/>
        <w:jc w:val="both"/>
        <w:rPr>
          <w:b/>
          <w:bCs/>
          <w:sz w:val="28"/>
          <w:szCs w:val="28"/>
        </w:rPr>
      </w:pPr>
      <w:r w:rsidRPr="00C47C12">
        <w:rPr>
          <w:b/>
          <w:bCs/>
          <w:sz w:val="28"/>
          <w:szCs w:val="28"/>
        </w:rPr>
        <w:t xml:space="preserve">Reporting &amp; Analysis Accountant </w:t>
      </w:r>
    </w:p>
    <w:p w14:paraId="5B6C83E2" w14:textId="51D2A653" w:rsidR="00F05D73" w:rsidRDefault="00F05D73" w:rsidP="00313B9C">
      <w:pPr>
        <w:pStyle w:val="NoSpacing"/>
        <w:jc w:val="both"/>
        <w:rPr>
          <w:u w:val="single"/>
        </w:rPr>
      </w:pPr>
    </w:p>
    <w:p w14:paraId="07C39776" w14:textId="10735416" w:rsidR="000A28D8" w:rsidRPr="00253D48" w:rsidRDefault="004A3A7A" w:rsidP="007C43DF">
      <w:pPr>
        <w:pStyle w:val="ListParagraph"/>
        <w:numPr>
          <w:ilvl w:val="0"/>
          <w:numId w:val="5"/>
        </w:numPr>
        <w:jc w:val="both"/>
        <w:rPr>
          <w:u w:val="single"/>
        </w:rPr>
      </w:pPr>
      <w:r w:rsidRPr="00AE5292">
        <w:rPr>
          <w:rFonts w:asciiTheme="minorHAnsi" w:eastAsiaTheme="minorHAnsi" w:hAnsiTheme="minorHAnsi" w:cstheme="minorBidi"/>
          <w:sz w:val="22"/>
          <w:szCs w:val="22"/>
        </w:rPr>
        <w:t>Production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of management reporting, including</w:t>
      </w:r>
      <w:r w:rsidRPr="00AE529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analysis of KPIs and </w:t>
      </w:r>
      <w:r w:rsidRPr="00AE5292">
        <w:rPr>
          <w:rFonts w:asciiTheme="minorHAnsi" w:eastAsiaTheme="minorHAnsi" w:hAnsiTheme="minorHAnsi" w:cstheme="minorBidi"/>
          <w:sz w:val="22"/>
          <w:szCs w:val="22"/>
        </w:rPr>
        <w:t xml:space="preserve">analysis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of </w:t>
      </w:r>
      <w:r w:rsidRPr="00AE5292">
        <w:rPr>
          <w:rFonts w:asciiTheme="minorHAnsi" w:eastAsiaTheme="minorHAnsi" w:hAnsiTheme="minorHAnsi" w:cstheme="minorBidi"/>
          <w:sz w:val="22"/>
          <w:szCs w:val="22"/>
        </w:rPr>
        <w:t>income, expenses and investments</w:t>
      </w:r>
    </w:p>
    <w:p w14:paraId="0A67EF22" w14:textId="2E6BEE76" w:rsidR="00253D48" w:rsidRPr="00084E5D" w:rsidRDefault="00253D48" w:rsidP="00253D48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Evolving management reporting capabilities via the integration of IBM Planning Analytics Workspace (TM1)</w:t>
      </w:r>
    </w:p>
    <w:p w14:paraId="336D7D2D" w14:textId="371F38B5" w:rsidR="00253D48" w:rsidRPr="00253D48" w:rsidRDefault="00253D48" w:rsidP="00253D48">
      <w:pPr>
        <w:pStyle w:val="ListParagraph"/>
        <w:numPr>
          <w:ilvl w:val="0"/>
          <w:numId w:val="5"/>
        </w:numPr>
        <w:jc w:val="both"/>
        <w:rPr>
          <w:u w:val="single"/>
        </w:rPr>
      </w:pPr>
      <w:r w:rsidRPr="004A3A7A">
        <w:rPr>
          <w:rFonts w:asciiTheme="minorHAnsi" w:eastAsiaTheme="minorHAnsi" w:hAnsiTheme="minorHAnsi" w:cstheme="minorBidi"/>
          <w:sz w:val="22"/>
          <w:szCs w:val="22"/>
        </w:rPr>
        <w:t>Analysis of key variances and provision of commentary on financial performance</w:t>
      </w:r>
    </w:p>
    <w:p w14:paraId="7F3DF731" w14:textId="79C80242" w:rsidR="007C43DF" w:rsidRDefault="007C43DF" w:rsidP="00313B9C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Maintaining and updating forecasting models</w:t>
      </w:r>
    </w:p>
    <w:p w14:paraId="36255EC7" w14:textId="77777777" w:rsidR="000A28D8" w:rsidRDefault="000A28D8" w:rsidP="000A28D8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Involvement in budgeting and forecasting </w:t>
      </w:r>
    </w:p>
    <w:p w14:paraId="49DDF643" w14:textId="27F8B5CB" w:rsidR="00C47C12" w:rsidRDefault="00C47C12" w:rsidP="00C47C12">
      <w:pPr>
        <w:pStyle w:val="Default"/>
        <w:numPr>
          <w:ilvl w:val="0"/>
          <w:numId w:val="13"/>
        </w:numPr>
      </w:pPr>
      <w:r w:rsidRPr="00C47C12">
        <w:rPr>
          <w:rFonts w:asciiTheme="minorHAnsi" w:hAnsiTheme="minorHAnsi" w:cstheme="minorBidi"/>
          <w:color w:val="auto"/>
          <w:sz w:val="22"/>
          <w:szCs w:val="22"/>
        </w:rPr>
        <w:t xml:space="preserve">Ensure adherence to internal controls </w:t>
      </w:r>
      <w:r>
        <w:rPr>
          <w:rFonts w:asciiTheme="minorHAnsi" w:hAnsiTheme="minorHAnsi" w:cstheme="minorBidi"/>
          <w:color w:val="auto"/>
          <w:sz w:val="22"/>
          <w:szCs w:val="22"/>
        </w:rPr>
        <w:t>and p</w:t>
      </w:r>
      <w:r w:rsidRPr="00C47C12">
        <w:rPr>
          <w:rFonts w:asciiTheme="minorHAnsi" w:hAnsiTheme="minorHAnsi" w:cstheme="minorBidi"/>
          <w:color w:val="auto"/>
          <w:sz w:val="22"/>
          <w:szCs w:val="22"/>
        </w:rPr>
        <w:t>repare and maintain process documentation</w:t>
      </w:r>
    </w:p>
    <w:p w14:paraId="35111DBF" w14:textId="4E572BD9" w:rsidR="00C47C12" w:rsidRDefault="00C47C12" w:rsidP="00313B9C">
      <w:pPr>
        <w:pStyle w:val="NoSpacing"/>
        <w:jc w:val="both"/>
      </w:pPr>
    </w:p>
    <w:p w14:paraId="77E3F05B" w14:textId="62B2E77A" w:rsidR="00F05D73" w:rsidRDefault="00C47C12" w:rsidP="00C47C12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We are looking for dynamic individuals who enjoy working in a fast-paced, team centric environment.  We offer flexible working hours, great work life balance and competitive </w:t>
      </w:r>
      <w:r w:rsidR="006434B6">
        <w:rPr>
          <w:b/>
          <w:bCs/>
        </w:rPr>
        <w:t>remuneration.</w:t>
      </w:r>
    </w:p>
    <w:p w14:paraId="01ABB3D1" w14:textId="331E11F3" w:rsidR="00C47C12" w:rsidRDefault="00C47C12" w:rsidP="00313B9C">
      <w:pPr>
        <w:pStyle w:val="NoSpacing"/>
        <w:jc w:val="both"/>
        <w:rPr>
          <w:b/>
          <w:bCs/>
        </w:rPr>
      </w:pPr>
    </w:p>
    <w:p w14:paraId="23A35386" w14:textId="695B1C83" w:rsidR="00C47C12" w:rsidRPr="005B4580" w:rsidRDefault="00C47C12" w:rsidP="00313B9C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Competencies </w:t>
      </w:r>
    </w:p>
    <w:p w14:paraId="7E88DBCD" w14:textId="77777777" w:rsidR="00F05D73" w:rsidRPr="00F05D73" w:rsidRDefault="00F05D73" w:rsidP="00313B9C">
      <w:pPr>
        <w:pStyle w:val="NoSpacing"/>
        <w:jc w:val="both"/>
        <w:rPr>
          <w:u w:val="single"/>
        </w:rPr>
      </w:pPr>
    </w:p>
    <w:p w14:paraId="63653457" w14:textId="0C5DCFD9" w:rsidR="00610E38" w:rsidRPr="00CF3136" w:rsidRDefault="00CF3136" w:rsidP="00313B9C">
      <w:pPr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F3136">
        <w:rPr>
          <w:rFonts w:asciiTheme="minorHAnsi" w:eastAsiaTheme="minorHAnsi" w:hAnsiTheme="minorHAnsi" w:cstheme="minorBidi"/>
          <w:sz w:val="22"/>
          <w:szCs w:val="22"/>
        </w:rPr>
        <w:t xml:space="preserve">Organised </w:t>
      </w:r>
      <w:r>
        <w:rPr>
          <w:rFonts w:asciiTheme="minorHAnsi" w:eastAsiaTheme="minorHAnsi" w:hAnsiTheme="minorHAnsi" w:cstheme="minorBidi"/>
          <w:sz w:val="22"/>
          <w:szCs w:val="22"/>
        </w:rPr>
        <w:t>with a</w:t>
      </w:r>
      <w:r w:rsidR="00AE5292" w:rsidRPr="00CF3136">
        <w:rPr>
          <w:rFonts w:asciiTheme="minorHAnsi" w:eastAsiaTheme="minorHAnsi" w:hAnsiTheme="minorHAnsi" w:cstheme="minorBidi"/>
          <w:sz w:val="22"/>
          <w:szCs w:val="22"/>
        </w:rPr>
        <w:t xml:space="preserve">ttention to detail </w:t>
      </w:r>
    </w:p>
    <w:p w14:paraId="3C95EAF6" w14:textId="19927C51" w:rsidR="00610E38" w:rsidRPr="00610E38" w:rsidRDefault="00610E38" w:rsidP="00313B9C">
      <w:pPr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10E38">
        <w:rPr>
          <w:rFonts w:asciiTheme="minorHAnsi" w:eastAsiaTheme="minorHAnsi" w:hAnsiTheme="minorHAnsi" w:cstheme="minorBidi"/>
          <w:sz w:val="22"/>
          <w:szCs w:val="22"/>
        </w:rPr>
        <w:t>Excellent analytical and communication skills</w:t>
      </w:r>
    </w:p>
    <w:p w14:paraId="5E63B4C9" w14:textId="6DEF295E" w:rsidR="00610E38" w:rsidRPr="00610E38" w:rsidRDefault="005B4580" w:rsidP="00313B9C">
      <w:pPr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</w:t>
      </w:r>
      <w:r w:rsidR="00610E38" w:rsidRPr="00610E38">
        <w:rPr>
          <w:rFonts w:asciiTheme="minorHAnsi" w:eastAsiaTheme="minorHAnsi" w:hAnsiTheme="minorHAnsi" w:cstheme="minorBidi"/>
          <w:sz w:val="22"/>
          <w:szCs w:val="22"/>
        </w:rPr>
        <w:t>roblem</w:t>
      </w:r>
      <w:r>
        <w:rPr>
          <w:rFonts w:asciiTheme="minorHAnsi" w:eastAsiaTheme="minorHAnsi" w:hAnsiTheme="minorHAnsi" w:cstheme="minorBidi"/>
          <w:sz w:val="22"/>
          <w:szCs w:val="22"/>
        </w:rPr>
        <w:t>-</w:t>
      </w:r>
      <w:r w:rsidR="00610E38" w:rsidRPr="00610E38">
        <w:rPr>
          <w:rFonts w:asciiTheme="minorHAnsi" w:eastAsiaTheme="minorHAnsi" w:hAnsiTheme="minorHAnsi" w:cstheme="minorBidi"/>
          <w:sz w:val="22"/>
          <w:szCs w:val="22"/>
        </w:rPr>
        <w:t xml:space="preserve">solving skills </w:t>
      </w:r>
      <w:r w:rsidR="009C776E">
        <w:rPr>
          <w:rFonts w:asciiTheme="minorHAnsi" w:eastAsiaTheme="minorHAnsi" w:hAnsiTheme="minorHAnsi" w:cstheme="minorBidi"/>
          <w:sz w:val="22"/>
          <w:szCs w:val="22"/>
        </w:rPr>
        <w:t xml:space="preserve">and </w:t>
      </w:r>
      <w:r w:rsidR="00610E38" w:rsidRPr="00610E38">
        <w:rPr>
          <w:rFonts w:asciiTheme="minorHAnsi" w:eastAsiaTheme="minorHAnsi" w:hAnsiTheme="minorHAnsi" w:cstheme="minorBidi"/>
          <w:sz w:val="22"/>
          <w:szCs w:val="22"/>
        </w:rPr>
        <w:t>a proactive approach to work</w:t>
      </w:r>
    </w:p>
    <w:p w14:paraId="321B5F8F" w14:textId="05FB767A" w:rsidR="00F05D73" w:rsidRDefault="00610E38" w:rsidP="00313B9C">
      <w:pPr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10E38">
        <w:rPr>
          <w:rFonts w:asciiTheme="minorHAnsi" w:eastAsiaTheme="minorHAnsi" w:hAnsiTheme="minorHAnsi" w:cstheme="minorBidi"/>
          <w:sz w:val="22"/>
          <w:szCs w:val="22"/>
        </w:rPr>
        <w:t>Competent</w:t>
      </w:r>
      <w:r w:rsidR="009C776E">
        <w:rPr>
          <w:rFonts w:asciiTheme="minorHAnsi" w:eastAsiaTheme="minorHAnsi" w:hAnsiTheme="minorHAnsi" w:cstheme="minorBidi"/>
          <w:sz w:val="22"/>
          <w:szCs w:val="22"/>
        </w:rPr>
        <w:t xml:space="preserve">/advanced </w:t>
      </w:r>
      <w:r w:rsidRPr="00610E38">
        <w:rPr>
          <w:rFonts w:asciiTheme="minorHAnsi" w:eastAsiaTheme="minorHAnsi" w:hAnsiTheme="minorHAnsi" w:cstheme="minorBidi"/>
          <w:sz w:val="22"/>
          <w:szCs w:val="22"/>
        </w:rPr>
        <w:t>Microsoft Excel</w:t>
      </w:r>
      <w:r w:rsidR="00CF3136">
        <w:rPr>
          <w:rFonts w:asciiTheme="minorHAnsi" w:eastAsiaTheme="minorHAnsi" w:hAnsiTheme="minorHAnsi" w:cstheme="minorBidi"/>
          <w:sz w:val="22"/>
          <w:szCs w:val="22"/>
        </w:rPr>
        <w:t xml:space="preserve"> and Office</w:t>
      </w:r>
      <w:r w:rsidRPr="00610E3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C776E">
        <w:rPr>
          <w:rFonts w:asciiTheme="minorHAnsi" w:eastAsiaTheme="minorHAnsi" w:hAnsiTheme="minorHAnsi" w:cstheme="minorBidi"/>
          <w:sz w:val="22"/>
          <w:szCs w:val="22"/>
        </w:rPr>
        <w:t>user</w:t>
      </w:r>
    </w:p>
    <w:p w14:paraId="1AFCD41B" w14:textId="36AB5AB8" w:rsidR="00CF3136" w:rsidRDefault="00CF3136" w:rsidP="00313B9C">
      <w:pPr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Team Player that enjoy</w:t>
      </w:r>
      <w:r w:rsidR="00AB7434">
        <w:rPr>
          <w:rFonts w:asciiTheme="minorHAnsi" w:eastAsiaTheme="minorHAnsi" w:hAnsiTheme="minorHAnsi" w:cstheme="minorBidi"/>
          <w:sz w:val="22"/>
          <w:szCs w:val="22"/>
        </w:rPr>
        <w:t>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new challenges</w:t>
      </w:r>
    </w:p>
    <w:p w14:paraId="5F2DB0F0" w14:textId="77777777" w:rsidR="00610E38" w:rsidRPr="00610E38" w:rsidRDefault="00610E38" w:rsidP="00313B9C">
      <w:pPr>
        <w:ind w:left="72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76E9C5AB" w14:textId="77777777" w:rsidR="00F05D73" w:rsidRPr="004F0D20" w:rsidRDefault="00F05D73" w:rsidP="00313B9C">
      <w:pPr>
        <w:pStyle w:val="NoSpacing"/>
        <w:jc w:val="both"/>
        <w:rPr>
          <w:b/>
          <w:bCs/>
        </w:rPr>
      </w:pPr>
      <w:r w:rsidRPr="004F0D20">
        <w:rPr>
          <w:b/>
          <w:bCs/>
        </w:rPr>
        <w:t>Experience and skills</w:t>
      </w:r>
    </w:p>
    <w:p w14:paraId="01513333" w14:textId="77777777" w:rsidR="00F05D73" w:rsidRDefault="00F05D73" w:rsidP="00313B9C">
      <w:pPr>
        <w:pStyle w:val="NoSpacing"/>
        <w:jc w:val="both"/>
      </w:pPr>
    </w:p>
    <w:p w14:paraId="1CBD28CA" w14:textId="5C5962FB" w:rsidR="00CF3136" w:rsidRDefault="00CF3136" w:rsidP="00313B9C">
      <w:pPr>
        <w:pStyle w:val="NoSpacing"/>
        <w:numPr>
          <w:ilvl w:val="0"/>
          <w:numId w:val="11"/>
        </w:numPr>
        <w:jc w:val="both"/>
      </w:pPr>
      <w:r>
        <w:t>Experienced</w:t>
      </w:r>
      <w:r w:rsidR="00313B9C">
        <w:t xml:space="preserve"> F</w:t>
      </w:r>
      <w:r>
        <w:t xml:space="preserve">inance </w:t>
      </w:r>
      <w:r w:rsidR="00313B9C">
        <w:t>P</w:t>
      </w:r>
      <w:r>
        <w:t xml:space="preserve">rofessional or </w:t>
      </w:r>
      <w:r w:rsidR="00313B9C">
        <w:t>U</w:t>
      </w:r>
      <w:r>
        <w:t xml:space="preserve">niversity </w:t>
      </w:r>
      <w:r w:rsidR="00313B9C">
        <w:t>G</w:t>
      </w:r>
      <w:r>
        <w:t xml:space="preserve">raduate with a degree in Business, Finance, or Accounting </w:t>
      </w:r>
    </w:p>
    <w:p w14:paraId="1053E76E" w14:textId="77777777" w:rsidR="007C43DF" w:rsidRPr="007C43DF" w:rsidRDefault="00313B9C" w:rsidP="00313B9C">
      <w:pPr>
        <w:pStyle w:val="ListParagraph"/>
        <w:numPr>
          <w:ilvl w:val="0"/>
          <w:numId w:val="11"/>
        </w:numPr>
        <w:jc w:val="both"/>
      </w:pPr>
      <w:r>
        <w:rPr>
          <w:rFonts w:asciiTheme="minorHAnsi" w:eastAsiaTheme="minorHAnsi" w:hAnsiTheme="minorHAnsi" w:cstheme="minorBidi"/>
          <w:sz w:val="22"/>
          <w:szCs w:val="22"/>
        </w:rPr>
        <w:t>Ex</w:t>
      </w:r>
      <w:r w:rsidRPr="00313B9C">
        <w:rPr>
          <w:rFonts w:asciiTheme="minorHAnsi" w:eastAsiaTheme="minorHAnsi" w:hAnsiTheme="minorHAnsi" w:cstheme="minorBidi"/>
          <w:sz w:val="22"/>
          <w:szCs w:val="22"/>
        </w:rPr>
        <w:t>perience in an insurance environment would be beneficial</w:t>
      </w:r>
    </w:p>
    <w:p w14:paraId="6A9A9E99" w14:textId="04EDBF77" w:rsidR="00CF3136" w:rsidRDefault="007C43DF" w:rsidP="00313B9C">
      <w:pPr>
        <w:pStyle w:val="ListParagraph"/>
        <w:numPr>
          <w:ilvl w:val="0"/>
          <w:numId w:val="11"/>
        </w:numPr>
        <w:jc w:val="both"/>
      </w:pPr>
      <w:r>
        <w:rPr>
          <w:rFonts w:asciiTheme="minorHAnsi" w:eastAsiaTheme="minorHAnsi" w:hAnsiTheme="minorHAnsi" w:cstheme="minorBidi"/>
          <w:sz w:val="22"/>
          <w:szCs w:val="22"/>
        </w:rPr>
        <w:t>Experience with TM1/Planning Analytics Workspace would be beneficial</w:t>
      </w:r>
      <w:r w:rsidR="00313B9C" w:rsidRPr="00313B9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30DE5B6" w14:textId="77777777" w:rsidR="00CF3136" w:rsidRDefault="00CF3136" w:rsidP="00313B9C">
      <w:pPr>
        <w:pStyle w:val="NoSpacing"/>
        <w:jc w:val="both"/>
      </w:pPr>
    </w:p>
    <w:p w14:paraId="49F5607C" w14:textId="64049A19" w:rsidR="00770B7A" w:rsidRDefault="00770B7A" w:rsidP="00313B9C">
      <w:pPr>
        <w:pStyle w:val="NoSpacing"/>
        <w:jc w:val="both"/>
      </w:pPr>
      <w:r>
        <w:t xml:space="preserve">If you would like </w:t>
      </w:r>
      <w:r w:rsidR="001A7426">
        <w:t xml:space="preserve">to apply for </w:t>
      </w:r>
      <w:r w:rsidR="005E5410">
        <w:t>this</w:t>
      </w:r>
      <w:r w:rsidR="00C47C12">
        <w:t xml:space="preserve"> position</w:t>
      </w:r>
      <w:r w:rsidR="001A7426">
        <w:t>,</w:t>
      </w:r>
      <w:r>
        <w:t xml:space="preserve"> or </w:t>
      </w:r>
      <w:r w:rsidR="00EE3E0E">
        <w:t xml:space="preserve">would like </w:t>
      </w:r>
      <w:r w:rsidR="001A7426">
        <w:t>more information,</w:t>
      </w:r>
      <w:r>
        <w:t xml:space="preserve"> please send </w:t>
      </w:r>
      <w:r w:rsidR="005E5410">
        <w:t xml:space="preserve">your </w:t>
      </w:r>
      <w:r>
        <w:t xml:space="preserve">CV and </w:t>
      </w:r>
      <w:r w:rsidR="005E5410">
        <w:t xml:space="preserve">a </w:t>
      </w:r>
      <w:r>
        <w:t>covering letter to hr@advantage.</w:t>
      </w:r>
      <w:r w:rsidRPr="005E5410">
        <w:t xml:space="preserve">com.gi by </w:t>
      </w:r>
      <w:r w:rsidR="00C11ADB">
        <w:t>17</w:t>
      </w:r>
      <w:r w:rsidR="00313B9C" w:rsidRPr="005E5410">
        <w:rPr>
          <w:vertAlign w:val="superscript"/>
        </w:rPr>
        <w:t>th</w:t>
      </w:r>
      <w:r w:rsidR="00313B9C" w:rsidRPr="005E5410">
        <w:t xml:space="preserve"> October 20</w:t>
      </w:r>
      <w:r w:rsidR="000115C6" w:rsidRPr="005E5410">
        <w:t>22</w:t>
      </w:r>
      <w:r w:rsidR="00313B9C" w:rsidRPr="005E5410">
        <w:t>.</w:t>
      </w:r>
    </w:p>
    <w:p w14:paraId="65835AA6" w14:textId="77777777" w:rsidR="00770B7A" w:rsidRDefault="00770B7A" w:rsidP="00313B9C">
      <w:pPr>
        <w:pStyle w:val="NoSpacing"/>
        <w:jc w:val="both"/>
      </w:pPr>
    </w:p>
    <w:p w14:paraId="54BCD1A7" w14:textId="71B44B8B" w:rsidR="00770B7A" w:rsidRDefault="00770B7A" w:rsidP="00313B9C">
      <w:pPr>
        <w:pStyle w:val="NoSpacing"/>
        <w:jc w:val="both"/>
      </w:pPr>
      <w:r>
        <w:t>CV’s from Agencies will not be considered.</w:t>
      </w:r>
    </w:p>
    <w:sectPr w:rsidR="00770B7A" w:rsidSect="006434B6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B462FF"/>
    <w:multiLevelType w:val="hybridMultilevel"/>
    <w:tmpl w:val="78319C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626E45"/>
    <w:multiLevelType w:val="hybridMultilevel"/>
    <w:tmpl w:val="1F58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5333"/>
    <w:multiLevelType w:val="hybridMultilevel"/>
    <w:tmpl w:val="0390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2DD0"/>
    <w:multiLevelType w:val="hybridMultilevel"/>
    <w:tmpl w:val="A53C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66F7"/>
    <w:multiLevelType w:val="hybridMultilevel"/>
    <w:tmpl w:val="CA5A691A"/>
    <w:lvl w:ilvl="0" w:tplc="3FA03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594D"/>
    <w:multiLevelType w:val="hybridMultilevel"/>
    <w:tmpl w:val="2E0AB06E"/>
    <w:lvl w:ilvl="0" w:tplc="E582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67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2B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EE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4A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E6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2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48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66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BE1FA9"/>
    <w:multiLevelType w:val="hybridMultilevel"/>
    <w:tmpl w:val="7626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37D3"/>
    <w:multiLevelType w:val="multilevel"/>
    <w:tmpl w:val="A592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F7012A"/>
    <w:multiLevelType w:val="hybridMultilevel"/>
    <w:tmpl w:val="B014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F31D0"/>
    <w:multiLevelType w:val="hybridMultilevel"/>
    <w:tmpl w:val="76AA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4237"/>
    <w:multiLevelType w:val="hybridMultilevel"/>
    <w:tmpl w:val="E8602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01B27"/>
    <w:multiLevelType w:val="hybridMultilevel"/>
    <w:tmpl w:val="B1DE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A15C3"/>
    <w:multiLevelType w:val="hybridMultilevel"/>
    <w:tmpl w:val="0952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76311">
    <w:abstractNumId w:val="10"/>
  </w:num>
  <w:num w:numId="2" w16cid:durableId="1321882892">
    <w:abstractNumId w:val="11"/>
  </w:num>
  <w:num w:numId="3" w16cid:durableId="1458984334">
    <w:abstractNumId w:val="6"/>
  </w:num>
  <w:num w:numId="4" w16cid:durableId="644899117">
    <w:abstractNumId w:val="9"/>
  </w:num>
  <w:num w:numId="5" w16cid:durableId="1279799218">
    <w:abstractNumId w:val="3"/>
  </w:num>
  <w:num w:numId="6" w16cid:durableId="2082481746">
    <w:abstractNumId w:val="12"/>
  </w:num>
  <w:num w:numId="7" w16cid:durableId="155346621">
    <w:abstractNumId w:val="2"/>
  </w:num>
  <w:num w:numId="8" w16cid:durableId="190608079">
    <w:abstractNumId w:val="7"/>
  </w:num>
  <w:num w:numId="9" w16cid:durableId="1485124205">
    <w:abstractNumId w:val="4"/>
  </w:num>
  <w:num w:numId="10" w16cid:durableId="2091268149">
    <w:abstractNumId w:val="5"/>
  </w:num>
  <w:num w:numId="11" w16cid:durableId="1864437488">
    <w:abstractNumId w:val="8"/>
  </w:num>
  <w:num w:numId="12" w16cid:durableId="51269157">
    <w:abstractNumId w:val="0"/>
  </w:num>
  <w:num w:numId="13" w16cid:durableId="1381709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73"/>
    <w:rsid w:val="000115C6"/>
    <w:rsid w:val="000A28D8"/>
    <w:rsid w:val="00122302"/>
    <w:rsid w:val="0017663F"/>
    <w:rsid w:val="001779EF"/>
    <w:rsid w:val="001A7426"/>
    <w:rsid w:val="00253D48"/>
    <w:rsid w:val="00313B9C"/>
    <w:rsid w:val="00394C22"/>
    <w:rsid w:val="003A7BD4"/>
    <w:rsid w:val="004A3A7A"/>
    <w:rsid w:val="004F0D20"/>
    <w:rsid w:val="00506317"/>
    <w:rsid w:val="0054340C"/>
    <w:rsid w:val="005867C1"/>
    <w:rsid w:val="005B4580"/>
    <w:rsid w:val="005C7EB5"/>
    <w:rsid w:val="005D348D"/>
    <w:rsid w:val="005E5410"/>
    <w:rsid w:val="00610E38"/>
    <w:rsid w:val="006434B6"/>
    <w:rsid w:val="006E6F81"/>
    <w:rsid w:val="00770B7A"/>
    <w:rsid w:val="007C43DF"/>
    <w:rsid w:val="007D6996"/>
    <w:rsid w:val="009C776E"/>
    <w:rsid w:val="00AB7434"/>
    <w:rsid w:val="00AE5292"/>
    <w:rsid w:val="00B80B12"/>
    <w:rsid w:val="00BF7CD7"/>
    <w:rsid w:val="00C11ADB"/>
    <w:rsid w:val="00C47C12"/>
    <w:rsid w:val="00CF3136"/>
    <w:rsid w:val="00DD1A54"/>
    <w:rsid w:val="00E31BDD"/>
    <w:rsid w:val="00EE3E0E"/>
    <w:rsid w:val="00EF3A74"/>
    <w:rsid w:val="00F05D73"/>
    <w:rsid w:val="00F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7E2E"/>
  <w15:docId w15:val="{9836CF72-B3C7-450F-8EF5-63F13DCB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D73"/>
    <w:pPr>
      <w:ind w:left="720"/>
      <w:contextualSpacing/>
    </w:pPr>
  </w:style>
  <w:style w:type="paragraph" w:styleId="NoSpacing">
    <w:name w:val="No Spacing"/>
    <w:uiPriority w:val="1"/>
    <w:qFormat/>
    <w:rsid w:val="00F05D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0B7A"/>
    <w:rPr>
      <w:color w:val="0000FF" w:themeColor="hyperlink"/>
      <w:u w:val="single"/>
    </w:rPr>
  </w:style>
  <w:style w:type="paragraph" w:styleId="BodyText">
    <w:name w:val="Body Text"/>
    <w:link w:val="BodyTextChar"/>
    <w:rsid w:val="001A74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A7426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C47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12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07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2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4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2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00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1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9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71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695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89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00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780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46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27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47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697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8115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941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801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3497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4981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568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7604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3278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6358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957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9437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0567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4430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6170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421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7574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870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043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1927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77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663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9287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1043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1729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1053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87127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844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09109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746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2804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604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6406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2335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2183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0720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54046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4793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13222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8671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0152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4130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975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7200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459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61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4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1610440FD974083692A2A8B727041" ma:contentTypeVersion="3" ma:contentTypeDescription="Create a new document." ma:contentTypeScope="" ma:versionID="f86abb9eac6fde9759ffe2751461791e">
  <xsd:schema xmlns:xsd="http://www.w3.org/2001/XMLSchema" xmlns:xs="http://www.w3.org/2001/XMLSchema" xmlns:p="http://schemas.microsoft.com/office/2006/metadata/properties" xmlns:ns3="7965bac1-820b-4868-885c-993c7076316a" targetNamespace="http://schemas.microsoft.com/office/2006/metadata/properties" ma:root="true" ma:fieldsID="8e774f2e2e3d5855fe093fe8471ee96e" ns3:_="">
    <xsd:import namespace="7965bac1-820b-4868-885c-993c707631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5bac1-820b-4868-885c-993c70763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7FAD5-F10B-44E6-AD5A-5AB9C8EDD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E0A79-1500-48C7-AC0E-5F5B87D33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5bac1-820b-4868-885c-993c70763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144F2-F43B-4C25-81E3-A0D582D48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66CF6-80C7-4CEF-B468-51F10760A3BD}">
  <ds:schemaRefs>
    <ds:schemaRef ds:uri="http://purl.org/dc/dcmitype/"/>
    <ds:schemaRef ds:uri="http://schemas.microsoft.com/office/2006/metadata/properties"/>
    <ds:schemaRef ds:uri="7965bac1-820b-4868-885c-993c7076316a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Williams</dc:creator>
  <cp:lastModifiedBy>Harriet Currie</cp:lastModifiedBy>
  <cp:revision>4</cp:revision>
  <cp:lastPrinted>2019-09-19T15:13:00Z</cp:lastPrinted>
  <dcterms:created xsi:type="dcterms:W3CDTF">2022-09-20T07:21:00Z</dcterms:created>
  <dcterms:modified xsi:type="dcterms:W3CDTF">2022-10-03T08:32:00Z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0x010100B2E1610440FD974083692A2A8B727041</vt:lpwstr>
  </property>
</Properties>
</file>